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BA87" w14:textId="77777777" w:rsidR="004A0653" w:rsidRPr="004A0653" w:rsidRDefault="004A0653" w:rsidP="004A0653">
      <w:pPr>
        <w:shd w:val="clear" w:color="auto" w:fill="FFFFFF"/>
        <w:spacing w:after="0" w:line="240" w:lineRule="auto"/>
        <w:jc w:val="right"/>
        <w:textAlignment w:val="baseline"/>
        <w:rPr>
          <w:rStyle w:val="Accentuation"/>
          <w:lang w:val="en-GB" w:eastAsia="fr-FR"/>
        </w:rPr>
      </w:pPr>
      <w:r>
        <w:rPr>
          <w:noProof/>
          <w:lang w:eastAsia="fr-FR"/>
        </w:rPr>
        <w:drawing>
          <wp:anchor distT="0" distB="0" distL="114300" distR="114300" simplePos="0" relativeHeight="251659264" behindDoc="0" locked="0" layoutInCell="1" allowOverlap="1" wp14:anchorId="06F2F667" wp14:editId="31E376EE">
            <wp:simplePos x="0" y="0"/>
            <wp:positionH relativeFrom="column">
              <wp:posOffset>0</wp:posOffset>
            </wp:positionH>
            <wp:positionV relativeFrom="paragraph">
              <wp:posOffset>0</wp:posOffset>
            </wp:positionV>
            <wp:extent cx="1485900" cy="838200"/>
            <wp:effectExtent l="0" t="0" r="0" b="0"/>
            <wp:wrapSquare wrapText="bothSides"/>
            <wp:docPr id="1003592580" name="Image 100359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485900" cy="838200"/>
                    </a:xfrm>
                    <a:prstGeom prst="rect">
                      <a:avLst/>
                    </a:prstGeom>
                  </pic:spPr>
                </pic:pic>
              </a:graphicData>
            </a:graphic>
          </wp:anchor>
        </w:drawing>
      </w:r>
      <w:r w:rsidRPr="008F0F98">
        <w:rPr>
          <w:rStyle w:val="Accentuation"/>
          <w:rFonts w:ascii="Arial" w:hAnsi="Arial" w:cs="Arial"/>
          <w:sz w:val="32"/>
          <w:szCs w:val="32"/>
        </w:rPr>
        <w:t xml:space="preserve">                                      </w:t>
      </w:r>
      <w:r w:rsidRPr="004A0653">
        <w:rPr>
          <w:rStyle w:val="Accentuation"/>
          <w:rFonts w:ascii="Arial" w:hAnsi="Arial" w:cs="Arial"/>
          <w:b/>
          <w:bCs/>
          <w:i w:val="0"/>
          <w:iCs w:val="0"/>
          <w:sz w:val="32"/>
          <w:szCs w:val="32"/>
        </w:rPr>
        <w:t xml:space="preserve">Lise Chevalier </w:t>
      </w:r>
    </w:p>
    <w:p w14:paraId="171EAF5A" w14:textId="77777777" w:rsidR="004A0653" w:rsidRPr="004A0653" w:rsidRDefault="004A0653" w:rsidP="004A0653">
      <w:pPr>
        <w:shd w:val="clear" w:color="auto" w:fill="FFFFFF"/>
        <w:spacing w:after="0" w:line="240" w:lineRule="auto"/>
        <w:jc w:val="right"/>
        <w:textAlignment w:val="baseline"/>
        <w:rPr>
          <w:rFonts w:ascii="Arial" w:eastAsia="Times New Roman" w:hAnsi="Arial" w:cs="Arial"/>
          <w:b/>
          <w:bCs/>
          <w:color w:val="515151"/>
          <w:sz w:val="24"/>
          <w:szCs w:val="24"/>
          <w:lang w:eastAsia="fr-FR"/>
        </w:rPr>
      </w:pPr>
      <w:r w:rsidRPr="004A0653">
        <w:rPr>
          <w:rFonts w:ascii="Arial" w:eastAsia="Times New Roman" w:hAnsi="Arial" w:cs="Arial"/>
          <w:b/>
          <w:bCs/>
          <w:i/>
          <w:iCs/>
          <w:color w:val="000000"/>
          <w:sz w:val="27"/>
          <w:szCs w:val="27"/>
          <w:lang w:eastAsia="fr-FR"/>
        </w:rPr>
        <w:t>Maison-Manifeste télépathique</w:t>
      </w:r>
    </w:p>
    <w:p w14:paraId="0F39CF2A" w14:textId="77777777" w:rsidR="004A0653" w:rsidRPr="00BC3319" w:rsidRDefault="004A0653" w:rsidP="004A0653">
      <w:pPr>
        <w:pStyle w:val="NormalWeb"/>
        <w:shd w:val="clear" w:color="auto" w:fill="FFFFFF"/>
        <w:spacing w:before="0" w:beforeAutospacing="0" w:after="0" w:afterAutospacing="0"/>
        <w:jc w:val="right"/>
        <w:rPr>
          <w:rStyle w:val="Accentuation"/>
          <w:rFonts w:asciiTheme="minorHAnsi" w:eastAsiaTheme="minorHAnsi" w:hAnsiTheme="minorHAnsi" w:cstheme="minorBidi"/>
          <w:sz w:val="22"/>
          <w:szCs w:val="22"/>
          <w:lang w:eastAsia="en-US"/>
        </w:rPr>
      </w:pPr>
      <w:r w:rsidRPr="00BC3319">
        <w:rPr>
          <w:rStyle w:val="Accentuation"/>
          <w:rFonts w:ascii="Arial" w:hAnsi="Arial" w:cs="Arial"/>
          <w:color w:val="292929"/>
        </w:rPr>
        <w:t xml:space="preserve">Exposition du </w:t>
      </w:r>
      <w:r>
        <w:rPr>
          <w:rStyle w:val="Accentuation"/>
          <w:rFonts w:ascii="Arial" w:hAnsi="Arial" w:cs="Arial"/>
          <w:color w:val="292929"/>
        </w:rPr>
        <w:t>5</w:t>
      </w:r>
      <w:r w:rsidRPr="00BC3319">
        <w:rPr>
          <w:rStyle w:val="Accentuation"/>
          <w:rFonts w:ascii="Arial" w:hAnsi="Arial" w:cs="Arial"/>
          <w:color w:val="292929"/>
        </w:rPr>
        <w:t xml:space="preserve"> </w:t>
      </w:r>
      <w:r>
        <w:rPr>
          <w:rStyle w:val="Accentuation"/>
          <w:rFonts w:ascii="Arial" w:hAnsi="Arial" w:cs="Arial"/>
          <w:color w:val="292929"/>
        </w:rPr>
        <w:t>nove</w:t>
      </w:r>
      <w:r w:rsidRPr="00BC3319">
        <w:rPr>
          <w:rStyle w:val="Accentuation"/>
          <w:rFonts w:ascii="Arial" w:hAnsi="Arial" w:cs="Arial"/>
          <w:color w:val="292929"/>
        </w:rPr>
        <w:t xml:space="preserve">mbre au </w:t>
      </w:r>
      <w:r>
        <w:rPr>
          <w:rStyle w:val="Accentuation"/>
          <w:rFonts w:ascii="Arial" w:hAnsi="Arial" w:cs="Arial"/>
          <w:color w:val="292929"/>
        </w:rPr>
        <w:t>18 décem</w:t>
      </w:r>
      <w:r w:rsidRPr="00BC3319">
        <w:rPr>
          <w:rStyle w:val="Accentuation"/>
          <w:rFonts w:ascii="Arial" w:hAnsi="Arial" w:cs="Arial"/>
          <w:color w:val="292929"/>
        </w:rPr>
        <w:t xml:space="preserve">bre 2021 </w:t>
      </w:r>
    </w:p>
    <w:p w14:paraId="37CD2BF7" w14:textId="77777777" w:rsidR="004A0653" w:rsidRPr="00BC3319" w:rsidRDefault="004A0653" w:rsidP="004A0653">
      <w:pPr>
        <w:pStyle w:val="NormalWeb"/>
        <w:shd w:val="clear" w:color="auto" w:fill="FFFFFF"/>
        <w:spacing w:before="0" w:beforeAutospacing="0" w:after="0" w:afterAutospacing="0"/>
        <w:jc w:val="right"/>
        <w:rPr>
          <w:rFonts w:ascii="Arial" w:hAnsi="Arial" w:cs="Arial"/>
        </w:rPr>
      </w:pPr>
      <w:r w:rsidRPr="00BC3319">
        <w:rPr>
          <w:rFonts w:ascii="Arial" w:hAnsi="Arial" w:cs="Arial"/>
          <w:color w:val="292929"/>
        </w:rPr>
        <w:t xml:space="preserve">Vernissage le </w:t>
      </w:r>
      <w:r>
        <w:rPr>
          <w:rFonts w:ascii="Arial" w:hAnsi="Arial" w:cs="Arial"/>
          <w:color w:val="292929"/>
        </w:rPr>
        <w:t>5</w:t>
      </w:r>
      <w:r w:rsidRPr="00BC3319">
        <w:rPr>
          <w:rFonts w:ascii="Arial" w:hAnsi="Arial" w:cs="Arial"/>
          <w:color w:val="292929"/>
        </w:rPr>
        <w:t xml:space="preserve"> </w:t>
      </w:r>
      <w:r>
        <w:rPr>
          <w:rFonts w:ascii="Arial" w:hAnsi="Arial" w:cs="Arial"/>
          <w:color w:val="292929"/>
        </w:rPr>
        <w:t>novem</w:t>
      </w:r>
      <w:r w:rsidRPr="00BC3319">
        <w:rPr>
          <w:rFonts w:ascii="Arial" w:hAnsi="Arial" w:cs="Arial"/>
          <w:color w:val="292929"/>
        </w:rPr>
        <w:t xml:space="preserve">bre à partir de 17 heures </w:t>
      </w:r>
    </w:p>
    <w:p w14:paraId="551C74ED" w14:textId="77777777" w:rsidR="004A0653" w:rsidRPr="00BC3319" w:rsidRDefault="004A0653" w:rsidP="004A0653">
      <w:pPr>
        <w:shd w:val="clear" w:color="auto" w:fill="FFFFFF"/>
        <w:spacing w:after="0" w:line="240" w:lineRule="auto"/>
        <w:jc w:val="both"/>
        <w:textAlignment w:val="baseline"/>
        <w:rPr>
          <w:rFonts w:ascii="Arial" w:eastAsia="Times New Roman" w:hAnsi="Arial" w:cs="Arial"/>
          <w:color w:val="515151"/>
          <w:sz w:val="24"/>
          <w:szCs w:val="24"/>
          <w:lang w:eastAsia="fr-FR"/>
        </w:rPr>
      </w:pPr>
    </w:p>
    <w:p w14:paraId="3FBE8BE7" w14:textId="77777777" w:rsidR="004A0653" w:rsidRDefault="004A0653" w:rsidP="004A0653">
      <w:pPr>
        <w:shd w:val="clear" w:color="auto" w:fill="FFFFFF"/>
        <w:spacing w:after="0" w:line="240" w:lineRule="auto"/>
        <w:jc w:val="both"/>
        <w:textAlignment w:val="baseline"/>
        <w:rPr>
          <w:rFonts w:ascii="Arial" w:eastAsia="Times New Roman" w:hAnsi="Arial" w:cs="Arial"/>
          <w:color w:val="515151"/>
          <w:sz w:val="24"/>
          <w:szCs w:val="24"/>
          <w:lang w:eastAsia="fr-FR"/>
        </w:rPr>
      </w:pPr>
    </w:p>
    <w:p w14:paraId="0C09F4AA" w14:textId="77777777" w:rsidR="004A0653" w:rsidRPr="00BC3319" w:rsidRDefault="004A0653" w:rsidP="004A0653">
      <w:pPr>
        <w:pStyle w:val="NormalWeb"/>
        <w:shd w:val="clear" w:color="auto" w:fill="FFFFFF"/>
        <w:spacing w:before="0" w:beforeAutospacing="0" w:after="0" w:afterAutospacing="0"/>
        <w:jc w:val="right"/>
        <w:rPr>
          <w:rFonts w:ascii="Arial" w:hAnsi="Arial" w:cs="Arial"/>
          <w:color w:val="515151"/>
        </w:rPr>
      </w:pPr>
      <w:r w:rsidRPr="00FB4B46">
        <w:rPr>
          <w:rStyle w:val="Accentuation"/>
          <w:rFonts w:ascii="Arial" w:hAnsi="Arial" w:cs="Arial"/>
          <w:sz w:val="32"/>
          <w:szCs w:val="32"/>
        </w:rPr>
        <w:t xml:space="preserve">                                               </w:t>
      </w:r>
      <w:r w:rsidRPr="000326BB">
        <w:rPr>
          <w:rStyle w:val="Accentuation"/>
          <w:rFonts w:ascii="Arial" w:hAnsi="Arial" w:cs="Arial"/>
          <w:sz w:val="32"/>
          <w:szCs w:val="32"/>
        </w:rPr>
        <w:t xml:space="preserve">                                                                                                                </w:t>
      </w:r>
      <w:r w:rsidRPr="000326BB">
        <w:rPr>
          <w:snapToGrid w:val="0"/>
          <w:w w:val="0"/>
          <w:sz w:val="32"/>
          <w:szCs w:val="32"/>
          <w:u w:color="000000"/>
          <w:bdr w:val="none" w:sz="0" w:space="0" w:color="000000"/>
          <w:shd w:val="clear" w:color="000000" w:fill="000000"/>
        </w:rPr>
        <w:t xml:space="preserve">                                   </w:t>
      </w:r>
      <w:r w:rsidRPr="000326BB">
        <w:rPr>
          <w:rStyle w:val="Accentuation"/>
          <w:rFonts w:ascii="Arial" w:hAnsi="Arial" w:cs="Arial"/>
          <w:sz w:val="32"/>
          <w:szCs w:val="32"/>
        </w:rPr>
        <w:t xml:space="preserve">             </w:t>
      </w:r>
      <w:r>
        <w:rPr>
          <w:rStyle w:val="Accentuation"/>
          <w:rFonts w:ascii="Arial" w:hAnsi="Arial" w:cs="Arial"/>
          <w:sz w:val="32"/>
          <w:szCs w:val="32"/>
        </w:rPr>
        <w:t xml:space="preserve">     </w:t>
      </w:r>
    </w:p>
    <w:p w14:paraId="74FBC5C4" w14:textId="77777777" w:rsidR="004A0653" w:rsidRPr="004A0653" w:rsidRDefault="005F133E" w:rsidP="004A0653">
      <w:pPr>
        <w:spacing w:before="100" w:beforeAutospacing="1" w:after="100" w:afterAutospacing="1" w:line="240" w:lineRule="auto"/>
        <w:jc w:val="both"/>
        <w:rPr>
          <w:rFonts w:ascii="Arial" w:eastAsia="Times New Roman" w:hAnsi="Arial" w:cs="Arial"/>
          <w:color w:val="000000"/>
          <w:lang w:eastAsia="fr-FR"/>
        </w:rPr>
      </w:pPr>
      <w:r>
        <w:rPr>
          <w:noProof/>
          <w:lang w:eastAsia="fr-FR"/>
        </w:rPr>
        <w:drawing>
          <wp:anchor distT="0" distB="0" distL="114300" distR="114300" simplePos="0" relativeHeight="251660288" behindDoc="0" locked="0" layoutInCell="1" allowOverlap="1" wp14:anchorId="7E56540F" wp14:editId="50E3CE37">
            <wp:simplePos x="0" y="0"/>
            <wp:positionH relativeFrom="margin">
              <wp:posOffset>2917825</wp:posOffset>
            </wp:positionH>
            <wp:positionV relativeFrom="margin">
              <wp:posOffset>1515745</wp:posOffset>
            </wp:positionV>
            <wp:extent cx="3002280" cy="2687955"/>
            <wp:effectExtent l="2540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2280" cy="2687955"/>
                    </a:xfrm>
                    <a:prstGeom prst="rect">
                      <a:avLst/>
                    </a:prstGeom>
                  </pic:spPr>
                </pic:pic>
              </a:graphicData>
            </a:graphic>
          </wp:anchor>
        </w:drawing>
      </w:r>
      <w:r>
        <w:rPr>
          <w:rFonts w:ascii="Arial" w:eastAsia="Times New Roman" w:hAnsi="Arial" w:cs="Arial"/>
          <w:color w:val="000000"/>
          <w:lang w:eastAsia="fr-FR"/>
        </w:rPr>
        <w:t>L’</w:t>
      </w:r>
      <w:r w:rsidR="004A0653" w:rsidRPr="004A0653">
        <w:rPr>
          <w:rFonts w:ascii="Arial" w:eastAsia="Times New Roman" w:hAnsi="Arial" w:cs="Arial"/>
          <w:color w:val="000000"/>
          <w:lang w:eastAsia="fr-FR"/>
        </w:rPr>
        <w:t>exposition de Lise Chevalier à la galerie AL/MA puise son inspiration dans les pierres levées des sites néolithiques.</w:t>
      </w:r>
    </w:p>
    <w:p w14:paraId="79DEF041" w14:textId="77777777" w:rsidR="004A0653" w:rsidRPr="004A0653" w:rsidRDefault="004A0653" w:rsidP="004A0653">
      <w:pPr>
        <w:spacing w:before="100" w:beforeAutospacing="1" w:after="100" w:afterAutospacing="1"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 A l’ère où les arbres deviennent sujets de droits, où la notion d’un règne minéral entre dans les consciences, ces mégalithes racontent notre lien à la Terre. Nous aimerions les entendre parler, savoir les écouter, imaginer la chanson du « Chœur des pierres », les voir danser, y saisir notre reflet.</w:t>
      </w:r>
      <w:r w:rsidR="005F133E">
        <w:rPr>
          <w:rFonts w:ascii="Arial" w:eastAsia="Times New Roman" w:hAnsi="Arial" w:cs="Arial"/>
          <w:color w:val="000000"/>
          <w:lang w:eastAsia="fr-FR"/>
        </w:rPr>
        <w:t xml:space="preserve"> </w:t>
      </w:r>
      <w:r w:rsidRPr="004A0653">
        <w:rPr>
          <w:rFonts w:ascii="Arial" w:eastAsia="Times New Roman" w:hAnsi="Arial" w:cs="Arial"/>
          <w:color w:val="000000"/>
          <w:lang w:eastAsia="fr-FR"/>
        </w:rPr>
        <w:t xml:space="preserve">Disposées comme des flèches tournées vers le ciel, elles sillonnent la région calcaire où j’ai grandi. Ma quête de ces pierres d’origine s’est étendue lors de voyages vers Carnac et l’île volcanique de </w:t>
      </w:r>
      <w:proofErr w:type="spellStart"/>
      <w:r w:rsidRPr="004A0653">
        <w:rPr>
          <w:rFonts w:ascii="Arial" w:eastAsia="Times New Roman" w:hAnsi="Arial" w:cs="Arial"/>
          <w:color w:val="000000"/>
          <w:lang w:eastAsia="fr-FR"/>
        </w:rPr>
        <w:t>Nisyros</w:t>
      </w:r>
      <w:proofErr w:type="spellEnd"/>
      <w:r w:rsidRPr="004A0653">
        <w:rPr>
          <w:rFonts w:ascii="Arial" w:eastAsia="Times New Roman" w:hAnsi="Arial" w:cs="Arial"/>
          <w:color w:val="000000"/>
          <w:lang w:eastAsia="fr-FR"/>
        </w:rPr>
        <w:t xml:space="preserve"> en Grèce.</w:t>
      </w:r>
    </w:p>
    <w:p w14:paraId="78B3D7C9" w14:textId="77777777" w:rsidR="004A0653" w:rsidRPr="004A0653" w:rsidRDefault="004A0653" w:rsidP="004A0653">
      <w:pPr>
        <w:spacing w:before="100" w:beforeAutospacing="1" w:after="100" w:afterAutospacing="1"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 xml:space="preserve">Lever les pierres est un acte primordial d’une force incomparable. Suivre leur trace m’a menée vers le récit d’une Maison-Manifeste télépathique (appelons télépathie, la modification de notre pensée pour qu’elle communique avec le vivant, le </w:t>
      </w:r>
      <w:r w:rsidR="00E76755">
        <w:rPr>
          <w:rFonts w:ascii="Arial" w:eastAsia="Times New Roman" w:hAnsi="Arial" w:cs="Arial"/>
          <w:color w:val="000000"/>
          <w:lang w:eastAsia="fr-FR"/>
        </w:rPr>
        <w:t xml:space="preserve">non-humain). </w:t>
      </w:r>
      <w:r w:rsidRPr="004A0653">
        <w:rPr>
          <w:rFonts w:ascii="Arial" w:eastAsia="Times New Roman" w:hAnsi="Arial" w:cs="Arial"/>
          <w:color w:val="000000"/>
          <w:lang w:eastAsia="fr-FR"/>
        </w:rPr>
        <w:t>Une maison natale, vivante, poétique et nécessaire pour habiter le monde.</w:t>
      </w:r>
    </w:p>
    <w:p w14:paraId="266A22B2" w14:textId="77777777" w:rsidR="004A0653" w:rsidRPr="004A0653" w:rsidRDefault="004A0653" w:rsidP="004A0653">
      <w:pPr>
        <w:spacing w:before="100" w:beforeAutospacing="1" w:after="100" w:afterAutospacing="1"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 xml:space="preserve">Tourner autour du cromlech du </w:t>
      </w:r>
      <w:proofErr w:type="spellStart"/>
      <w:r w:rsidRPr="004A0653">
        <w:rPr>
          <w:rFonts w:ascii="Arial" w:eastAsia="Times New Roman" w:hAnsi="Arial" w:cs="Arial"/>
          <w:color w:val="000000"/>
          <w:lang w:eastAsia="fr-FR"/>
        </w:rPr>
        <w:t>Blandas</w:t>
      </w:r>
      <w:proofErr w:type="spellEnd"/>
      <w:r w:rsidRPr="004A0653">
        <w:rPr>
          <w:rFonts w:ascii="Arial" w:eastAsia="Times New Roman" w:hAnsi="Arial" w:cs="Arial"/>
          <w:color w:val="000000"/>
          <w:lang w:eastAsia="fr-FR"/>
        </w:rPr>
        <w:t xml:space="preserve"> (Cévennes), longer les allées de mégalithes à Carnac, tenir dans mes mains des outils de basalte et silex vieux de millénaires, observer des fumerolles dans le cratère d’un volcan en activité, découvrir des dolmens une nuit de pleine lune. </w:t>
      </w:r>
    </w:p>
    <w:p w14:paraId="50C1D710" w14:textId="77777777" w:rsidR="004A0653" w:rsidRPr="004A0653" w:rsidRDefault="007D3482" w:rsidP="004A0653">
      <w:pPr>
        <w:spacing w:before="100" w:beforeAutospacing="1" w:after="100" w:afterAutospacing="1"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Ces pierres </w:t>
      </w:r>
      <w:r w:rsidR="004A0653" w:rsidRPr="004A0653">
        <w:rPr>
          <w:rFonts w:ascii="Arial" w:eastAsia="Times New Roman" w:hAnsi="Arial" w:cs="Arial"/>
          <w:color w:val="000000"/>
          <w:lang w:eastAsia="fr-FR"/>
        </w:rPr>
        <w:t xml:space="preserve">ont occupé l’imaginaire des humains depuis des millénaires, traversant toutes les périodes de l’Histoire, sujettes </w:t>
      </w:r>
      <w:r w:rsidR="00B0749A">
        <w:rPr>
          <w:rFonts w:ascii="Arial" w:eastAsia="Times New Roman" w:hAnsi="Arial" w:cs="Arial"/>
          <w:color w:val="000000"/>
          <w:lang w:eastAsia="fr-FR"/>
        </w:rPr>
        <w:t>aux</w:t>
      </w:r>
      <w:r w:rsidR="004A0653" w:rsidRPr="004A0653">
        <w:rPr>
          <w:rFonts w:ascii="Arial" w:eastAsia="Times New Roman" w:hAnsi="Arial" w:cs="Arial"/>
          <w:color w:val="000000"/>
          <w:lang w:eastAsia="fr-FR"/>
        </w:rPr>
        <w:t xml:space="preserve"> interprétations </w:t>
      </w:r>
      <w:r w:rsidR="00B0749A">
        <w:rPr>
          <w:rFonts w:ascii="Arial" w:eastAsia="Times New Roman" w:hAnsi="Arial" w:cs="Arial"/>
          <w:color w:val="000000"/>
          <w:lang w:eastAsia="fr-FR"/>
        </w:rPr>
        <w:t>l</w:t>
      </w:r>
      <w:r w:rsidR="004A0653" w:rsidRPr="004A0653">
        <w:rPr>
          <w:rFonts w:ascii="Arial" w:eastAsia="Times New Roman" w:hAnsi="Arial" w:cs="Arial"/>
          <w:color w:val="000000"/>
          <w:lang w:eastAsia="fr-FR"/>
        </w:rPr>
        <w:t>es plus extravagantes. On raconte que les soirs de pleine lune, les mégalithes de Carnac iraient boire dans la rivière. Imaginons un instant ces grandes masses flotter dans les airs et se déplacer en farandole. Les études expliquent la présence de ces pierres comme les marqueurs d’un territoire lorsque les humains se sont sédentarisés, comme lieux de culte et peut-être les aurait-on positionné</w:t>
      </w:r>
      <w:r w:rsidR="005F133E">
        <w:rPr>
          <w:rFonts w:ascii="Arial" w:eastAsia="Times New Roman" w:hAnsi="Arial" w:cs="Arial"/>
          <w:color w:val="000000"/>
          <w:lang w:eastAsia="fr-FR"/>
        </w:rPr>
        <w:t>es</w:t>
      </w:r>
      <w:r w:rsidR="004A0653" w:rsidRPr="004A0653">
        <w:rPr>
          <w:rFonts w:ascii="Arial" w:eastAsia="Times New Roman" w:hAnsi="Arial" w:cs="Arial"/>
          <w:color w:val="000000"/>
          <w:lang w:eastAsia="fr-FR"/>
        </w:rPr>
        <w:t xml:space="preserve"> en lien avec les constellations.</w:t>
      </w:r>
    </w:p>
    <w:p w14:paraId="376456D5" w14:textId="77777777" w:rsidR="004A0653" w:rsidRPr="004A0653" w:rsidRDefault="004A0653" w:rsidP="004A0653">
      <w:pPr>
        <w:spacing w:before="100" w:beforeAutospacing="1" w:after="100" w:afterAutospacing="1"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 xml:space="preserve">L’inscription de ces </w:t>
      </w:r>
      <w:r w:rsidR="005F133E" w:rsidRPr="004A0653">
        <w:rPr>
          <w:rFonts w:ascii="Arial" w:eastAsia="Times New Roman" w:hAnsi="Arial" w:cs="Arial"/>
          <w:color w:val="000000"/>
          <w:lang w:eastAsia="fr-FR"/>
        </w:rPr>
        <w:t>pierres dans</w:t>
      </w:r>
      <w:r w:rsidRPr="004A0653">
        <w:rPr>
          <w:rFonts w:ascii="Arial" w:eastAsia="Times New Roman" w:hAnsi="Arial" w:cs="Arial"/>
          <w:color w:val="000000"/>
          <w:lang w:eastAsia="fr-FR"/>
        </w:rPr>
        <w:t xml:space="preserve"> l’histoire de l’art a participé à créer ce lien sensible et profond. Elles ont joué un rôle majeur dans l’invention de la modernité comme en a témoigné récemment l’exposition</w:t>
      </w:r>
      <w:r w:rsidR="005F133E" w:rsidRPr="004A0653">
        <w:rPr>
          <w:rFonts w:ascii="Arial" w:eastAsia="Times New Roman" w:hAnsi="Arial" w:cs="Arial"/>
          <w:color w:val="000000"/>
          <w:lang w:eastAsia="fr-FR"/>
        </w:rPr>
        <w:t xml:space="preserve"> « Préhistoire</w:t>
      </w:r>
      <w:r w:rsidR="005F133E">
        <w:rPr>
          <w:rFonts w:ascii="Arial" w:eastAsia="Times New Roman" w:hAnsi="Arial" w:cs="Arial"/>
          <w:color w:val="000000"/>
          <w:lang w:eastAsia="fr-FR"/>
        </w:rPr>
        <w:t>,</w:t>
      </w:r>
      <w:r w:rsidRPr="004A0653">
        <w:rPr>
          <w:rFonts w:ascii="Arial" w:eastAsia="Times New Roman" w:hAnsi="Arial" w:cs="Arial"/>
          <w:color w:val="000000"/>
          <w:lang w:eastAsia="fr-FR"/>
        </w:rPr>
        <w:t xml:space="preserve"> une énigme </w:t>
      </w:r>
      <w:proofErr w:type="gramStart"/>
      <w:r w:rsidRPr="004A0653">
        <w:rPr>
          <w:rFonts w:ascii="Arial" w:eastAsia="Times New Roman" w:hAnsi="Arial" w:cs="Arial"/>
          <w:color w:val="000000"/>
          <w:lang w:eastAsia="fr-FR"/>
        </w:rPr>
        <w:t>moderne»</w:t>
      </w:r>
      <w:proofErr w:type="gramEnd"/>
      <w:r w:rsidRPr="004A0653">
        <w:rPr>
          <w:rFonts w:ascii="Arial" w:eastAsia="Times New Roman" w:hAnsi="Arial" w:cs="Arial"/>
          <w:color w:val="000000"/>
          <w:lang w:eastAsia="fr-FR"/>
        </w:rPr>
        <w:t xml:space="preserve"> au centre Pompidou en 2019. C’est une histoire de mains, celles qui ont taillé, gravé, déplacé, planté, bâti. Et une histoire de pierres, silencieuses depuis ces millénaires.</w:t>
      </w:r>
    </w:p>
    <w:p w14:paraId="1F63F0F0" w14:textId="3D11C9DE" w:rsidR="004A0653" w:rsidRPr="004A0653" w:rsidRDefault="004A0653" w:rsidP="004A0653">
      <w:pPr>
        <w:spacing w:before="100" w:beforeAutospacing="1" w:after="100" w:afterAutospacing="1"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 xml:space="preserve">Cette exposition retrace cette marche, d’un rocher à l’autre, du granit au calcaire </w:t>
      </w:r>
      <w:r w:rsidR="00E71331">
        <w:rPr>
          <w:rFonts w:ascii="Arial" w:eastAsia="Times New Roman" w:hAnsi="Arial" w:cs="Arial"/>
          <w:color w:val="000000"/>
          <w:lang w:eastAsia="fr-FR"/>
        </w:rPr>
        <w:t>comme en témoigne</w:t>
      </w:r>
      <w:r w:rsidRPr="004A0653">
        <w:rPr>
          <w:rFonts w:ascii="Arial" w:eastAsia="Times New Roman" w:hAnsi="Arial" w:cs="Arial"/>
          <w:color w:val="000000"/>
          <w:lang w:eastAsia="fr-FR"/>
        </w:rPr>
        <w:t xml:space="preserve"> </w:t>
      </w:r>
      <w:r w:rsidR="00E71331">
        <w:rPr>
          <w:rFonts w:ascii="Arial" w:eastAsia="Times New Roman" w:hAnsi="Arial" w:cs="Arial"/>
          <w:color w:val="000000"/>
          <w:lang w:eastAsia="fr-FR"/>
        </w:rPr>
        <w:t xml:space="preserve">la </w:t>
      </w:r>
      <w:r w:rsidRPr="004A0653">
        <w:rPr>
          <w:rFonts w:ascii="Arial" w:eastAsia="Times New Roman" w:hAnsi="Arial" w:cs="Arial"/>
          <w:color w:val="000000"/>
          <w:lang w:eastAsia="fr-FR"/>
        </w:rPr>
        <w:t>série d’encres grand format réalisé</w:t>
      </w:r>
      <w:r w:rsidR="0076073A">
        <w:rPr>
          <w:rFonts w:ascii="Arial" w:eastAsia="Times New Roman" w:hAnsi="Arial" w:cs="Arial"/>
          <w:color w:val="000000"/>
          <w:lang w:eastAsia="fr-FR"/>
        </w:rPr>
        <w:t xml:space="preserve">es </w:t>
      </w:r>
      <w:r w:rsidRPr="004A0653">
        <w:rPr>
          <w:rFonts w:ascii="Arial" w:eastAsia="Times New Roman" w:hAnsi="Arial" w:cs="Arial"/>
          <w:color w:val="000000"/>
          <w:lang w:eastAsia="fr-FR"/>
        </w:rPr>
        <w:t xml:space="preserve">sur papier </w:t>
      </w:r>
      <w:proofErr w:type="spellStart"/>
      <w:r w:rsidRPr="004A0653">
        <w:rPr>
          <w:rFonts w:ascii="Arial" w:eastAsia="Times New Roman" w:hAnsi="Arial" w:cs="Arial"/>
          <w:color w:val="000000"/>
          <w:lang w:eastAsia="fr-FR"/>
        </w:rPr>
        <w:t>washi</w:t>
      </w:r>
      <w:proofErr w:type="spellEnd"/>
      <w:r w:rsidRPr="004A0653">
        <w:rPr>
          <w:rFonts w:ascii="Arial" w:eastAsia="Times New Roman" w:hAnsi="Arial" w:cs="Arial"/>
          <w:color w:val="000000"/>
          <w:lang w:eastAsia="fr-FR"/>
        </w:rPr>
        <w:t xml:space="preserve"> </w:t>
      </w:r>
      <w:r w:rsidR="00E71331" w:rsidRPr="004A0653">
        <w:rPr>
          <w:rFonts w:ascii="Arial" w:eastAsia="Times New Roman" w:hAnsi="Arial" w:cs="Arial"/>
          <w:color w:val="000000"/>
          <w:lang w:eastAsia="fr-FR"/>
        </w:rPr>
        <w:t xml:space="preserve">(papier de calligraphie japonais) </w:t>
      </w:r>
      <w:r w:rsidRPr="004A0653">
        <w:rPr>
          <w:rFonts w:ascii="Arial" w:eastAsia="Times New Roman" w:hAnsi="Arial" w:cs="Arial"/>
          <w:color w:val="000000"/>
          <w:lang w:eastAsia="fr-FR"/>
        </w:rPr>
        <w:t xml:space="preserve">sur les mégalithes : cromlech, alignements de menhirs, et compositions mégalithiques imaginaires. Une série de dessins sur une pierre néolithique du volcan Stefano sur l’île de </w:t>
      </w:r>
      <w:proofErr w:type="spellStart"/>
      <w:r w:rsidRPr="004A0653">
        <w:rPr>
          <w:rFonts w:ascii="Arial" w:eastAsia="Times New Roman" w:hAnsi="Arial" w:cs="Arial"/>
          <w:color w:val="000000"/>
          <w:lang w:eastAsia="fr-FR"/>
        </w:rPr>
        <w:t>Nisyros</w:t>
      </w:r>
      <w:proofErr w:type="spellEnd"/>
      <w:r w:rsidRPr="004A0653">
        <w:rPr>
          <w:rFonts w:ascii="Arial" w:eastAsia="Times New Roman" w:hAnsi="Arial" w:cs="Arial"/>
          <w:color w:val="000000"/>
          <w:lang w:eastAsia="fr-FR"/>
        </w:rPr>
        <w:t xml:space="preserve"> et des photographies argentiques.</w:t>
      </w:r>
      <w:r w:rsidR="005F133E">
        <w:rPr>
          <w:rFonts w:ascii="Arial" w:eastAsia="Times New Roman" w:hAnsi="Arial" w:cs="Arial"/>
          <w:color w:val="000000"/>
          <w:lang w:eastAsia="fr-FR"/>
        </w:rPr>
        <w:t xml:space="preserve"> </w:t>
      </w:r>
      <w:r w:rsidR="005F133E" w:rsidRPr="004A0653">
        <w:rPr>
          <w:rFonts w:ascii="Arial" w:eastAsia="Times New Roman" w:hAnsi="Arial" w:cs="Arial"/>
          <w:color w:val="000000"/>
          <w:lang w:eastAsia="fr-FR"/>
        </w:rPr>
        <w:t>Ce qui m’attire, c’est le lien entre le pli du papier et les plis de la pierre, entre la masse minérale et la finesse de la soie</w:t>
      </w:r>
      <w:r w:rsidR="00B0749A">
        <w:rPr>
          <w:rFonts w:ascii="Arial" w:eastAsia="Times New Roman" w:hAnsi="Arial" w:cs="Arial"/>
          <w:color w:val="000000"/>
          <w:lang w:eastAsia="fr-FR"/>
        </w:rPr>
        <w:t xml:space="preserve">. </w:t>
      </w:r>
      <w:r w:rsidRPr="004A0653">
        <w:rPr>
          <w:rFonts w:ascii="Arial" w:eastAsia="Times New Roman" w:hAnsi="Arial" w:cs="Arial"/>
          <w:color w:val="000000"/>
          <w:lang w:eastAsia="fr-FR"/>
        </w:rPr>
        <w:t xml:space="preserve">Dans mes encres, je m’intéresse au phénomène psychologique de la </w:t>
      </w:r>
      <w:proofErr w:type="spellStart"/>
      <w:r w:rsidRPr="004A0653">
        <w:rPr>
          <w:rFonts w:ascii="Arial" w:eastAsia="Times New Roman" w:hAnsi="Arial" w:cs="Arial"/>
          <w:color w:val="000000"/>
          <w:lang w:eastAsia="fr-FR"/>
        </w:rPr>
        <w:t>paréidolie</w:t>
      </w:r>
      <w:proofErr w:type="spellEnd"/>
      <w:r w:rsidRPr="004A0653">
        <w:rPr>
          <w:rFonts w:ascii="Arial" w:eastAsia="Times New Roman" w:hAnsi="Arial" w:cs="Arial"/>
          <w:color w:val="000000"/>
          <w:lang w:eastAsia="fr-FR"/>
        </w:rPr>
        <w:t xml:space="preserve"> : le fait de voir surgir des figures dans des formes abstraites (comme </w:t>
      </w:r>
      <w:r w:rsidRPr="004A0653">
        <w:rPr>
          <w:rFonts w:ascii="Arial" w:eastAsia="Times New Roman" w:hAnsi="Arial" w:cs="Arial"/>
          <w:color w:val="000000"/>
          <w:lang w:eastAsia="fr-FR"/>
        </w:rPr>
        <w:lastRenderedPageBreak/>
        <w:t>lorsqu’on observe les nuages). Je tente de me maintenir dans cet</w:t>
      </w:r>
      <w:r w:rsidR="006B0E4E" w:rsidRPr="004A0653">
        <w:rPr>
          <w:rFonts w:ascii="Arial" w:eastAsia="Times New Roman" w:hAnsi="Arial" w:cs="Arial"/>
          <w:color w:val="000000"/>
          <w:lang w:eastAsia="fr-FR"/>
        </w:rPr>
        <w:t xml:space="preserve"> « </w:t>
      </w:r>
      <w:proofErr w:type="gramStart"/>
      <w:r w:rsidR="006B0E4E" w:rsidRPr="004A0653">
        <w:rPr>
          <w:rFonts w:ascii="Arial" w:eastAsia="Times New Roman" w:hAnsi="Arial" w:cs="Arial"/>
          <w:color w:val="000000"/>
          <w:lang w:eastAsia="fr-FR"/>
        </w:rPr>
        <w:t>état</w:t>
      </w:r>
      <w:r w:rsidRPr="004A0653">
        <w:rPr>
          <w:rFonts w:ascii="Arial" w:eastAsia="Times New Roman" w:hAnsi="Arial" w:cs="Arial"/>
          <w:color w:val="000000"/>
          <w:lang w:eastAsia="fr-FR"/>
        </w:rPr>
        <w:t>»</w:t>
      </w:r>
      <w:proofErr w:type="gramEnd"/>
      <w:r w:rsidRPr="004A0653">
        <w:rPr>
          <w:rFonts w:ascii="Arial" w:eastAsia="Times New Roman" w:hAnsi="Arial" w:cs="Arial"/>
          <w:color w:val="000000"/>
          <w:lang w:eastAsia="fr-FR"/>
        </w:rPr>
        <w:t xml:space="preserve"> visuel. Il ne s’agit pas de donner figure aux formes, mais de garder l’espace</w:t>
      </w:r>
      <w:proofErr w:type="gramStart"/>
      <w:r w:rsidRPr="004A0653">
        <w:rPr>
          <w:rFonts w:ascii="Arial" w:eastAsia="Times New Roman" w:hAnsi="Arial" w:cs="Arial"/>
          <w:color w:val="000000"/>
          <w:lang w:eastAsia="fr-FR"/>
        </w:rPr>
        <w:t xml:space="preserve"> «trouble</w:t>
      </w:r>
      <w:proofErr w:type="gramEnd"/>
      <w:r w:rsidRPr="004A0653">
        <w:rPr>
          <w:rFonts w:ascii="Arial" w:eastAsia="Times New Roman" w:hAnsi="Arial" w:cs="Arial"/>
          <w:color w:val="000000"/>
          <w:lang w:eastAsia="fr-FR"/>
        </w:rPr>
        <w:t>» du regard : quand on regarde les pierres, on cherche des signes dans leurs plis, on plisse les yeux aussi, on ne peut s’empêcher de les toucher, les plis de nos mains se confondent. Comme la main qui a taillé le biface. On cherche à comprendre, et c’est là que l’on imagine. » Lise Chevalier</w:t>
      </w:r>
    </w:p>
    <w:p w14:paraId="581EEC92" w14:textId="77777777" w:rsidR="004A0653" w:rsidRPr="004A0653" w:rsidRDefault="004A0653" w:rsidP="004A0653">
      <w:pPr>
        <w:spacing w:before="100" w:beforeAutospacing="1" w:after="100" w:afterAutospacing="1"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 xml:space="preserve">LIVRE </w:t>
      </w:r>
      <w:proofErr w:type="spellStart"/>
      <w:r w:rsidRPr="004A0653">
        <w:rPr>
          <w:rFonts w:ascii="Arial" w:eastAsia="Times New Roman" w:hAnsi="Arial" w:cs="Arial"/>
          <w:color w:val="000000"/>
          <w:lang w:eastAsia="fr-FR"/>
        </w:rPr>
        <w:t>Méridianes</w:t>
      </w:r>
      <w:proofErr w:type="spellEnd"/>
      <w:r w:rsidR="00B0749A">
        <w:rPr>
          <w:rFonts w:ascii="Arial" w:eastAsia="Times New Roman" w:hAnsi="Arial" w:cs="Arial"/>
          <w:color w:val="000000"/>
          <w:lang w:eastAsia="fr-FR"/>
        </w:rPr>
        <w:t> :</w:t>
      </w:r>
      <w:r w:rsidRPr="004A0653">
        <w:rPr>
          <w:rFonts w:ascii="Arial" w:eastAsia="Times New Roman" w:hAnsi="Arial" w:cs="Arial"/>
          <w:color w:val="000000"/>
          <w:lang w:eastAsia="fr-FR"/>
        </w:rPr>
        <w:t xml:space="preserve"> </w:t>
      </w:r>
      <w:r w:rsidRPr="004A0653">
        <w:rPr>
          <w:rFonts w:ascii="Arial" w:eastAsia="Times New Roman" w:hAnsi="Arial" w:cs="Arial"/>
          <w:i/>
          <w:iCs/>
          <w:color w:val="000000"/>
          <w:lang w:eastAsia="fr-FR"/>
        </w:rPr>
        <w:t>Maison-Manifeste télépathique</w:t>
      </w:r>
      <w:r w:rsidRPr="004A0653">
        <w:rPr>
          <w:rFonts w:ascii="Arial" w:eastAsia="Times New Roman" w:hAnsi="Arial" w:cs="Arial"/>
          <w:color w:val="000000"/>
          <w:lang w:eastAsia="fr-FR"/>
        </w:rPr>
        <w:t xml:space="preserve"> </w:t>
      </w:r>
    </w:p>
    <w:p w14:paraId="35667E86" w14:textId="77777777" w:rsidR="00B0749A" w:rsidRDefault="004A0653" w:rsidP="00B0749A">
      <w:pPr>
        <w:spacing w:after="0"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 xml:space="preserve">Cette exposition est accompagnée de la sortie d’un livre d’artiste publié aux éditions </w:t>
      </w:r>
      <w:proofErr w:type="spellStart"/>
      <w:r w:rsidRPr="004A0653">
        <w:rPr>
          <w:rFonts w:ascii="Arial" w:eastAsia="Times New Roman" w:hAnsi="Arial" w:cs="Arial"/>
          <w:color w:val="000000"/>
          <w:lang w:eastAsia="fr-FR"/>
        </w:rPr>
        <w:t>Méridianes</w:t>
      </w:r>
      <w:proofErr w:type="spellEnd"/>
      <w:r w:rsidRPr="004A0653">
        <w:rPr>
          <w:rFonts w:ascii="Arial" w:eastAsia="Times New Roman" w:hAnsi="Arial" w:cs="Arial"/>
          <w:color w:val="000000"/>
          <w:lang w:eastAsia="fr-FR"/>
        </w:rPr>
        <w:t xml:space="preserve"> </w:t>
      </w:r>
      <w:r w:rsidR="00173276">
        <w:rPr>
          <w:rFonts w:ascii="Arial" w:eastAsia="Times New Roman" w:hAnsi="Arial" w:cs="Arial"/>
          <w:i/>
          <w:iCs/>
          <w:color w:val="000000"/>
          <w:lang w:eastAsia="fr-FR"/>
        </w:rPr>
        <w:t>Maison-M</w:t>
      </w:r>
      <w:r w:rsidRPr="004A0653">
        <w:rPr>
          <w:rFonts w:ascii="Arial" w:eastAsia="Times New Roman" w:hAnsi="Arial" w:cs="Arial"/>
          <w:i/>
          <w:iCs/>
          <w:color w:val="000000"/>
          <w:lang w:eastAsia="fr-FR"/>
        </w:rPr>
        <w:t>anifeste télépathique</w:t>
      </w:r>
      <w:r w:rsidRPr="004A0653">
        <w:rPr>
          <w:rFonts w:ascii="Arial" w:eastAsia="Times New Roman" w:hAnsi="Arial" w:cs="Arial"/>
          <w:color w:val="000000"/>
          <w:lang w:eastAsia="fr-FR"/>
        </w:rPr>
        <w:t xml:space="preserve">. Après </w:t>
      </w:r>
      <w:r w:rsidRPr="004A0653">
        <w:rPr>
          <w:rFonts w:ascii="Arial" w:eastAsia="Times New Roman" w:hAnsi="Arial" w:cs="Arial"/>
          <w:i/>
          <w:iCs/>
          <w:color w:val="000000"/>
          <w:lang w:eastAsia="fr-FR"/>
        </w:rPr>
        <w:t>Il faudra trois saisons</w:t>
      </w:r>
      <w:r w:rsidRPr="004A0653">
        <w:rPr>
          <w:rFonts w:ascii="Arial" w:eastAsia="Times New Roman" w:hAnsi="Arial" w:cs="Arial"/>
          <w:color w:val="000000"/>
          <w:lang w:eastAsia="fr-FR"/>
        </w:rPr>
        <w:t xml:space="preserve"> (2014), </w:t>
      </w:r>
      <w:r w:rsidRPr="004A0653">
        <w:rPr>
          <w:rFonts w:ascii="Arial" w:eastAsia="Times New Roman" w:hAnsi="Arial" w:cs="Arial"/>
          <w:i/>
          <w:iCs/>
          <w:color w:val="000000"/>
          <w:lang w:eastAsia="fr-FR"/>
        </w:rPr>
        <w:t>Prémices d’une ère télépathique</w:t>
      </w:r>
      <w:r w:rsidRPr="004A0653">
        <w:rPr>
          <w:rFonts w:ascii="Arial" w:eastAsia="Times New Roman" w:hAnsi="Arial" w:cs="Arial"/>
          <w:color w:val="000000"/>
          <w:lang w:eastAsia="fr-FR"/>
        </w:rPr>
        <w:t xml:space="preserve"> (2018), </w:t>
      </w:r>
      <w:r w:rsidRPr="004A0653">
        <w:rPr>
          <w:rFonts w:ascii="Arial" w:eastAsia="Times New Roman" w:hAnsi="Arial" w:cs="Arial"/>
          <w:i/>
          <w:iCs/>
          <w:color w:val="000000"/>
          <w:lang w:eastAsia="fr-FR"/>
        </w:rPr>
        <w:t>Déluges</w:t>
      </w:r>
      <w:r w:rsidRPr="004A0653">
        <w:rPr>
          <w:rFonts w:ascii="Arial" w:eastAsia="Times New Roman" w:hAnsi="Arial" w:cs="Arial"/>
          <w:color w:val="000000"/>
          <w:lang w:eastAsia="fr-FR"/>
        </w:rPr>
        <w:t xml:space="preserve"> (2019), ce livre est le quatrième ouvrage de l’artiste publié aux éditions </w:t>
      </w:r>
      <w:proofErr w:type="spellStart"/>
      <w:r w:rsidRPr="004A0653">
        <w:rPr>
          <w:rFonts w:ascii="Arial" w:eastAsia="Times New Roman" w:hAnsi="Arial" w:cs="Arial"/>
          <w:color w:val="000000"/>
          <w:lang w:eastAsia="fr-FR"/>
        </w:rPr>
        <w:t>Méridianes</w:t>
      </w:r>
      <w:proofErr w:type="spellEnd"/>
      <w:r w:rsidRPr="004A0653">
        <w:rPr>
          <w:rFonts w:ascii="Arial" w:eastAsia="Times New Roman" w:hAnsi="Arial" w:cs="Arial"/>
          <w:color w:val="000000"/>
          <w:lang w:eastAsia="fr-FR"/>
        </w:rPr>
        <w:t xml:space="preserve"> (Collection Maison natale). Composé de textes, collages, photographies et dessins, on y découvre les pierres néolithiques liées au récit poétique de la </w:t>
      </w:r>
      <w:r w:rsidRPr="004A0653">
        <w:rPr>
          <w:rFonts w:ascii="Arial" w:eastAsia="Times New Roman" w:hAnsi="Arial" w:cs="Arial"/>
          <w:i/>
          <w:iCs/>
          <w:color w:val="000000"/>
          <w:lang w:eastAsia="fr-FR"/>
        </w:rPr>
        <w:t>Maison-Manifeste télépathique</w:t>
      </w:r>
      <w:r w:rsidRPr="004A0653">
        <w:rPr>
          <w:rFonts w:ascii="Arial" w:eastAsia="Times New Roman" w:hAnsi="Arial" w:cs="Arial"/>
          <w:color w:val="000000"/>
          <w:lang w:eastAsia="fr-FR"/>
        </w:rPr>
        <w:t>.</w:t>
      </w:r>
    </w:p>
    <w:p w14:paraId="38109A38" w14:textId="77777777" w:rsidR="004A0653" w:rsidRPr="004A0653" w:rsidRDefault="004A0653" w:rsidP="00B0749A">
      <w:pPr>
        <w:spacing w:after="0"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https://www.meridianes.fr/</w:t>
      </w:r>
    </w:p>
    <w:p w14:paraId="6FF93161" w14:textId="77777777" w:rsidR="004A0653" w:rsidRPr="004A0653" w:rsidRDefault="004A0653" w:rsidP="004A0653">
      <w:pPr>
        <w:spacing w:before="100" w:beforeAutospacing="1" w:after="100" w:afterAutospacing="1" w:line="240" w:lineRule="auto"/>
        <w:jc w:val="both"/>
        <w:rPr>
          <w:rFonts w:ascii="Arial" w:eastAsia="Times New Roman" w:hAnsi="Arial" w:cs="Arial"/>
          <w:b/>
          <w:bCs/>
          <w:color w:val="000000"/>
          <w:lang w:eastAsia="fr-FR"/>
        </w:rPr>
      </w:pPr>
      <w:r w:rsidRPr="004A0653">
        <w:rPr>
          <w:rFonts w:ascii="Arial" w:eastAsia="Times New Roman" w:hAnsi="Arial" w:cs="Arial"/>
          <w:b/>
          <w:bCs/>
          <w:color w:val="000000"/>
          <w:lang w:eastAsia="fr-FR"/>
        </w:rPr>
        <w:t xml:space="preserve">Exposition </w:t>
      </w:r>
      <w:proofErr w:type="gramStart"/>
      <w:r w:rsidRPr="004A0653">
        <w:rPr>
          <w:rFonts w:ascii="Arial" w:eastAsia="Times New Roman" w:hAnsi="Arial" w:cs="Arial"/>
          <w:b/>
          <w:bCs/>
          <w:color w:val="000000"/>
          <w:lang w:eastAsia="fr-FR"/>
        </w:rPr>
        <w:t>SOL!</w:t>
      </w:r>
      <w:proofErr w:type="gramEnd"/>
      <w:r w:rsidRPr="004A0653">
        <w:rPr>
          <w:rFonts w:ascii="Arial" w:eastAsia="Times New Roman" w:hAnsi="Arial" w:cs="Arial"/>
          <w:color w:val="000000"/>
          <w:lang w:eastAsia="fr-FR"/>
        </w:rPr>
        <w:t xml:space="preserve"> </w:t>
      </w:r>
      <w:r w:rsidRPr="004A0653">
        <w:rPr>
          <w:rFonts w:ascii="Arial" w:eastAsia="Times New Roman" w:hAnsi="Arial" w:cs="Arial"/>
          <w:b/>
          <w:bCs/>
          <w:color w:val="000000"/>
          <w:lang w:eastAsia="fr-FR"/>
        </w:rPr>
        <w:t>La biennale du territoire M.O.C.O. Panacée</w:t>
      </w:r>
    </w:p>
    <w:p w14:paraId="45E84AAD" w14:textId="77777777" w:rsidR="004A0653" w:rsidRPr="004A0653" w:rsidRDefault="00B0749A" w:rsidP="00B0749A">
      <w:pPr>
        <w:spacing w:after="0" w:line="240" w:lineRule="auto"/>
        <w:jc w:val="both"/>
        <w:rPr>
          <w:rFonts w:ascii="Arial" w:eastAsia="Times New Roman" w:hAnsi="Arial" w:cs="Arial"/>
          <w:color w:val="000000"/>
          <w:lang w:eastAsia="fr-FR"/>
        </w:rPr>
      </w:pPr>
      <w:r w:rsidRPr="00B0749A">
        <w:rPr>
          <w:rFonts w:ascii="Arial" w:eastAsia="Times New Roman" w:hAnsi="Arial" w:cs="Arial"/>
          <w:color w:val="000000"/>
          <w:lang w:eastAsia="fr-FR"/>
        </w:rPr>
        <w:t xml:space="preserve">Le </w:t>
      </w:r>
      <w:r w:rsidR="004A0653" w:rsidRPr="004A0653">
        <w:rPr>
          <w:rFonts w:ascii="Arial" w:eastAsia="Times New Roman" w:hAnsi="Arial" w:cs="Arial"/>
          <w:color w:val="000000"/>
          <w:lang w:eastAsia="fr-FR"/>
        </w:rPr>
        <w:t xml:space="preserve">MO.CO. </w:t>
      </w:r>
      <w:proofErr w:type="gramStart"/>
      <w:r w:rsidR="004A0653" w:rsidRPr="004A0653">
        <w:rPr>
          <w:rFonts w:ascii="Arial" w:eastAsia="Times New Roman" w:hAnsi="Arial" w:cs="Arial"/>
          <w:color w:val="000000"/>
          <w:lang w:eastAsia="fr-FR"/>
        </w:rPr>
        <w:t>présente</w:t>
      </w:r>
      <w:proofErr w:type="gramEnd"/>
      <w:r w:rsidR="004A0653" w:rsidRPr="004A0653">
        <w:rPr>
          <w:rFonts w:ascii="Arial" w:eastAsia="Times New Roman" w:hAnsi="Arial" w:cs="Arial"/>
          <w:color w:val="000000"/>
          <w:lang w:eastAsia="fr-FR"/>
        </w:rPr>
        <w:t xml:space="preserve"> SOL !, première édition d’une biennale qui reflètera le territoire et la scène artistique locale. Intergénérationnelle, inclusive, aimant à explorer les lisières, cette exposition se veut généreuse, célébration de la dynamique créative qui anime Montpellier et sa région.</w:t>
      </w:r>
    </w:p>
    <w:p w14:paraId="7B85B32C" w14:textId="77777777" w:rsidR="00B0749A" w:rsidRDefault="004A0653" w:rsidP="00B0749A">
      <w:pPr>
        <w:spacing w:after="0"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 xml:space="preserve">L’exposition à la galerie AL/MA trouve des échos dans cette exposition où une série de dessins à l’encre verte sur papier </w:t>
      </w:r>
      <w:proofErr w:type="spellStart"/>
      <w:r w:rsidRPr="004A0653">
        <w:rPr>
          <w:rFonts w:ascii="Arial" w:eastAsia="Times New Roman" w:hAnsi="Arial" w:cs="Arial"/>
          <w:color w:val="000000"/>
          <w:lang w:eastAsia="fr-FR"/>
        </w:rPr>
        <w:t>washi</w:t>
      </w:r>
      <w:proofErr w:type="spellEnd"/>
      <w:r w:rsidRPr="004A0653">
        <w:rPr>
          <w:rFonts w:ascii="Arial" w:eastAsia="Times New Roman" w:hAnsi="Arial" w:cs="Arial"/>
          <w:color w:val="000000"/>
          <w:lang w:eastAsia="fr-FR"/>
        </w:rPr>
        <w:t xml:space="preserve"> est exposée, inspirée par l’univers végétal d’une forêt primaire. </w:t>
      </w:r>
      <w:proofErr w:type="gramStart"/>
      <w:r w:rsidRPr="004A0653">
        <w:rPr>
          <w:rFonts w:ascii="Arial" w:eastAsia="Times New Roman" w:hAnsi="Arial" w:cs="Arial"/>
          <w:color w:val="000000"/>
          <w:lang w:eastAsia="fr-FR"/>
        </w:rPr>
        <w:t>«Mythologie</w:t>
      </w:r>
      <w:proofErr w:type="gramEnd"/>
      <w:r w:rsidRPr="004A0653">
        <w:rPr>
          <w:rFonts w:ascii="Arial" w:eastAsia="Times New Roman" w:hAnsi="Arial" w:cs="Arial"/>
          <w:color w:val="000000"/>
          <w:lang w:eastAsia="fr-FR"/>
        </w:rPr>
        <w:t xml:space="preserve"> intérieure» (titre de la série) est l’invention d’une mythologie personnelle dans un lien immersif avec la nature.</w:t>
      </w:r>
      <w:r w:rsidR="00F83D68">
        <w:rPr>
          <w:rFonts w:ascii="Arial" w:eastAsia="Times New Roman" w:hAnsi="Arial" w:cs="Arial"/>
          <w:color w:val="000000"/>
          <w:lang w:eastAsia="fr-FR"/>
        </w:rPr>
        <w:t xml:space="preserve"> </w:t>
      </w:r>
    </w:p>
    <w:p w14:paraId="5337A781" w14:textId="77777777" w:rsidR="00B0749A" w:rsidRDefault="004A0653" w:rsidP="00B0749A">
      <w:pPr>
        <w:spacing w:after="0"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Vernissage le vendredi 1er octobre 2021</w:t>
      </w:r>
      <w:r w:rsidR="00B0749A">
        <w:rPr>
          <w:rFonts w:ascii="Arial" w:eastAsia="Times New Roman" w:hAnsi="Arial" w:cs="Arial"/>
          <w:color w:val="000000"/>
          <w:lang w:eastAsia="fr-FR"/>
        </w:rPr>
        <w:t xml:space="preserve">. </w:t>
      </w:r>
      <w:r w:rsidRPr="004A0653">
        <w:rPr>
          <w:rFonts w:ascii="Arial" w:eastAsia="Times New Roman" w:hAnsi="Arial" w:cs="Arial"/>
          <w:color w:val="000000"/>
          <w:lang w:eastAsia="fr-FR"/>
        </w:rPr>
        <w:t>Exposition du 2 octobre 2021 au 9 janvier 2022</w:t>
      </w:r>
    </w:p>
    <w:p w14:paraId="1921D7E8" w14:textId="77777777" w:rsidR="004A0653" w:rsidRPr="004A0653" w:rsidRDefault="004A0653" w:rsidP="00B0749A">
      <w:pPr>
        <w:spacing w:after="0"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https://www.moco.art/fr/exposition/sol-la-biennale-du-territoire</w:t>
      </w:r>
    </w:p>
    <w:p w14:paraId="4264A32B" w14:textId="77777777" w:rsidR="004A0653" w:rsidRPr="004A0653" w:rsidRDefault="004A0653" w:rsidP="004A0653">
      <w:pPr>
        <w:spacing w:before="100" w:beforeAutospacing="1" w:after="100" w:afterAutospacing="1" w:line="240" w:lineRule="auto"/>
        <w:jc w:val="both"/>
        <w:rPr>
          <w:rFonts w:ascii="Arial" w:eastAsia="Times New Roman" w:hAnsi="Arial" w:cs="Arial"/>
          <w:b/>
          <w:bCs/>
          <w:color w:val="000000"/>
          <w:lang w:eastAsia="fr-FR"/>
        </w:rPr>
      </w:pPr>
      <w:r w:rsidRPr="004A0653">
        <w:rPr>
          <w:rFonts w:ascii="Arial" w:eastAsia="Times New Roman" w:hAnsi="Arial" w:cs="Arial"/>
          <w:b/>
          <w:bCs/>
          <w:color w:val="000000"/>
          <w:lang w:eastAsia="fr-FR"/>
        </w:rPr>
        <w:t>Exposition Pop Galerie à Sète</w:t>
      </w:r>
    </w:p>
    <w:p w14:paraId="29D471D4" w14:textId="7722F0D0" w:rsidR="00B0749A" w:rsidRDefault="004A0653" w:rsidP="00B0749A">
      <w:pPr>
        <w:spacing w:after="0"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Avec Enna Chaton,</w:t>
      </w:r>
      <w:r w:rsidR="007F336D">
        <w:rPr>
          <w:rFonts w:ascii="Arial" w:eastAsia="Times New Roman" w:hAnsi="Arial" w:cs="Arial"/>
          <w:color w:val="000000"/>
          <w:lang w:eastAsia="fr-FR"/>
        </w:rPr>
        <w:t xml:space="preserve"> Lise Chevalier, Alexandra </w:t>
      </w:r>
      <w:proofErr w:type="spellStart"/>
      <w:r w:rsidR="007F336D">
        <w:rPr>
          <w:rFonts w:ascii="Arial" w:eastAsia="Times New Roman" w:hAnsi="Arial" w:cs="Arial"/>
          <w:color w:val="000000"/>
          <w:lang w:eastAsia="fr-FR"/>
        </w:rPr>
        <w:t>Duprez</w:t>
      </w:r>
      <w:proofErr w:type="spellEnd"/>
      <w:r w:rsidR="007F336D">
        <w:rPr>
          <w:rFonts w:ascii="Arial" w:eastAsia="Times New Roman" w:hAnsi="Arial" w:cs="Arial"/>
          <w:color w:val="000000"/>
          <w:lang w:eastAsia="fr-FR"/>
        </w:rPr>
        <w:t xml:space="preserve">, </w:t>
      </w:r>
      <w:r w:rsidRPr="004A0653">
        <w:rPr>
          <w:rFonts w:ascii="Arial" w:eastAsia="Times New Roman" w:hAnsi="Arial" w:cs="Arial"/>
          <w:color w:val="000000"/>
          <w:lang w:eastAsia="fr-FR"/>
        </w:rPr>
        <w:t xml:space="preserve">VERO Fis, </w:t>
      </w:r>
      <w:proofErr w:type="spellStart"/>
      <w:r w:rsidRPr="004A0653">
        <w:rPr>
          <w:rFonts w:ascii="Arial" w:eastAsia="Times New Roman" w:hAnsi="Arial" w:cs="Arial"/>
          <w:color w:val="000000"/>
          <w:lang w:eastAsia="fr-FR"/>
        </w:rPr>
        <w:t>Eve</w:t>
      </w:r>
      <w:proofErr w:type="spellEnd"/>
      <w:r w:rsidRPr="004A0653">
        <w:rPr>
          <w:rFonts w:ascii="Arial" w:eastAsia="Times New Roman" w:hAnsi="Arial" w:cs="Arial"/>
          <w:color w:val="000000"/>
          <w:lang w:eastAsia="fr-FR"/>
        </w:rPr>
        <w:t xml:space="preserve"> Laroche Joubert, Vanessa </w:t>
      </w:r>
      <w:proofErr w:type="spellStart"/>
      <w:r w:rsidRPr="004A0653">
        <w:rPr>
          <w:rFonts w:ascii="Arial" w:eastAsia="Times New Roman" w:hAnsi="Arial" w:cs="Arial"/>
          <w:color w:val="000000"/>
          <w:lang w:eastAsia="fr-FR"/>
        </w:rPr>
        <w:t>Notley</w:t>
      </w:r>
      <w:proofErr w:type="spellEnd"/>
      <w:r w:rsidRPr="004A0653">
        <w:rPr>
          <w:rFonts w:ascii="Arial" w:eastAsia="Times New Roman" w:hAnsi="Arial" w:cs="Arial"/>
          <w:color w:val="000000"/>
          <w:lang w:eastAsia="fr-FR"/>
        </w:rPr>
        <w:t xml:space="preserve">, Helene </w:t>
      </w:r>
      <w:proofErr w:type="spellStart"/>
      <w:r w:rsidRPr="004A0653">
        <w:rPr>
          <w:rFonts w:ascii="Arial" w:eastAsia="Times New Roman" w:hAnsi="Arial" w:cs="Arial"/>
          <w:color w:val="000000"/>
          <w:lang w:eastAsia="fr-FR"/>
        </w:rPr>
        <w:t>Muhem</w:t>
      </w:r>
      <w:proofErr w:type="spellEnd"/>
    </w:p>
    <w:p w14:paraId="561F9740" w14:textId="77777777" w:rsidR="004A0653" w:rsidRPr="004A0653" w:rsidRDefault="004A0653" w:rsidP="00B0749A">
      <w:pPr>
        <w:spacing w:after="0"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 xml:space="preserve">Lise Chevalier montre </w:t>
      </w:r>
      <w:r w:rsidR="006B0E4E" w:rsidRPr="004A0653">
        <w:rPr>
          <w:rFonts w:ascii="Arial" w:eastAsia="Times New Roman" w:hAnsi="Arial" w:cs="Arial"/>
          <w:color w:val="000000"/>
          <w:lang w:eastAsia="fr-FR"/>
        </w:rPr>
        <w:t>entre autres</w:t>
      </w:r>
      <w:r w:rsidRPr="004A0653">
        <w:rPr>
          <w:rFonts w:ascii="Arial" w:eastAsia="Times New Roman" w:hAnsi="Arial" w:cs="Arial"/>
          <w:color w:val="000000"/>
          <w:lang w:eastAsia="fr-FR"/>
        </w:rPr>
        <w:t xml:space="preserve"> </w:t>
      </w:r>
      <w:r w:rsidRPr="004A0653">
        <w:rPr>
          <w:rFonts w:ascii="Arial" w:eastAsia="Times New Roman" w:hAnsi="Arial" w:cs="Arial"/>
          <w:i/>
          <w:iCs/>
          <w:color w:val="000000"/>
          <w:lang w:eastAsia="fr-FR"/>
        </w:rPr>
        <w:t>Arche</w:t>
      </w:r>
      <w:r w:rsidRPr="004A0653">
        <w:rPr>
          <w:rFonts w:ascii="Arial" w:eastAsia="Times New Roman" w:hAnsi="Arial" w:cs="Arial"/>
          <w:color w:val="000000"/>
          <w:lang w:eastAsia="fr-FR"/>
        </w:rPr>
        <w:t xml:space="preserve"> une projection diapositive de 80 dessins à l’encre réalisés sur verre.</w:t>
      </w:r>
    </w:p>
    <w:p w14:paraId="14FA45CC" w14:textId="77777777" w:rsidR="004A0653" w:rsidRPr="004A0653" w:rsidRDefault="004A0653" w:rsidP="00B0749A">
      <w:pPr>
        <w:spacing w:after="0" w:line="240" w:lineRule="auto"/>
        <w:jc w:val="both"/>
        <w:rPr>
          <w:rFonts w:ascii="Arial" w:eastAsia="Times New Roman" w:hAnsi="Arial" w:cs="Arial"/>
          <w:color w:val="000000"/>
          <w:lang w:eastAsia="fr-FR"/>
        </w:rPr>
      </w:pPr>
      <w:r w:rsidRPr="004A0653">
        <w:rPr>
          <w:rFonts w:ascii="Arial" w:eastAsia="Times New Roman" w:hAnsi="Arial" w:cs="Arial"/>
          <w:color w:val="000000"/>
          <w:lang w:eastAsia="fr-FR"/>
        </w:rPr>
        <w:t>Vernissage le jeudi 4 novembre</w:t>
      </w:r>
    </w:p>
    <w:p w14:paraId="60546AE4" w14:textId="77777777" w:rsidR="004A0653" w:rsidRDefault="0021105E" w:rsidP="00B0749A">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Exposition du 4</w:t>
      </w:r>
      <w:r w:rsidR="004A0653" w:rsidRPr="004A0653">
        <w:rPr>
          <w:rFonts w:ascii="Arial" w:eastAsia="Times New Roman" w:hAnsi="Arial" w:cs="Arial"/>
          <w:color w:val="000000"/>
          <w:lang w:eastAsia="fr-FR"/>
        </w:rPr>
        <w:t xml:space="preserve"> au 25 novembre http://www.lapopgalerie.fr/ @La Pop Galerie</w:t>
      </w:r>
    </w:p>
    <w:p w14:paraId="2195871E" w14:textId="77777777" w:rsidR="006B0E4E" w:rsidRDefault="006B0E4E" w:rsidP="006B0E4E">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p>
    <w:p w14:paraId="006D5F05" w14:textId="77777777" w:rsidR="006B0E4E" w:rsidRPr="006B0E4E" w:rsidRDefault="006B0E4E" w:rsidP="006B0E4E">
      <w:pPr>
        <w:spacing w:before="100" w:beforeAutospacing="1" w:after="100" w:afterAutospacing="1" w:line="240" w:lineRule="auto"/>
        <w:jc w:val="both"/>
        <w:rPr>
          <w:rFonts w:ascii="Arial" w:eastAsia="Times New Roman" w:hAnsi="Arial" w:cs="Arial"/>
          <w:color w:val="000000"/>
          <w:lang w:eastAsia="fr-FR"/>
        </w:rPr>
      </w:pPr>
      <w:r w:rsidRPr="006B0E4E">
        <w:rPr>
          <w:rFonts w:ascii="Arial" w:eastAsia="Times New Roman" w:hAnsi="Arial" w:cs="Arial"/>
          <w:color w:val="000000"/>
          <w:lang w:eastAsia="fr-FR"/>
        </w:rPr>
        <w:t>Née en 1985. Après avoir suivi des études à l’école des Beaux</w:t>
      </w:r>
      <w:r>
        <w:rPr>
          <w:rFonts w:ascii="Arial" w:eastAsia="Times New Roman" w:hAnsi="Arial" w:cs="Arial"/>
          <w:color w:val="000000"/>
          <w:lang w:eastAsia="fr-FR"/>
        </w:rPr>
        <w:t>-</w:t>
      </w:r>
      <w:r w:rsidRPr="006B0E4E">
        <w:rPr>
          <w:rFonts w:ascii="Arial" w:eastAsia="Times New Roman" w:hAnsi="Arial" w:cs="Arial"/>
          <w:color w:val="000000"/>
          <w:lang w:eastAsia="fr-FR"/>
        </w:rPr>
        <w:t>Arts de Montpellier et à l’Université des Arts de Berlin, Lise Chevalier vit et travaille à Sète.</w:t>
      </w:r>
    </w:p>
    <w:p w14:paraId="7EE3037A" w14:textId="77777777" w:rsidR="006B0E4E" w:rsidRDefault="006B0E4E" w:rsidP="006B0E4E">
      <w:pPr>
        <w:spacing w:after="0" w:line="240" w:lineRule="auto"/>
        <w:jc w:val="both"/>
        <w:rPr>
          <w:rFonts w:ascii="Arial" w:eastAsia="Times New Roman" w:hAnsi="Arial" w:cs="Arial"/>
          <w:color w:val="000000"/>
          <w:lang w:eastAsia="fr-FR"/>
        </w:rPr>
      </w:pPr>
      <w:r w:rsidRPr="006B0E4E">
        <w:rPr>
          <w:rFonts w:ascii="Arial" w:eastAsia="Times New Roman" w:hAnsi="Arial" w:cs="Arial"/>
          <w:color w:val="000000"/>
          <w:lang w:eastAsia="fr-FR"/>
        </w:rPr>
        <w:t>Son travail se décline sous forme d’installations, de dessins, de photographies, d’écriture, de livres d’artiste, de céramiques dont l’alternance et les correspondances tendent à rendre visible la synchronie de la nature et de l’imaginaire.</w:t>
      </w:r>
    </w:p>
    <w:p w14:paraId="66095628" w14:textId="77777777" w:rsidR="006B0E4E" w:rsidRPr="006B0E4E" w:rsidRDefault="006B0E4E" w:rsidP="006B0E4E">
      <w:pPr>
        <w:spacing w:after="0" w:line="240" w:lineRule="auto"/>
        <w:jc w:val="both"/>
        <w:rPr>
          <w:rFonts w:ascii="Arial" w:eastAsia="Times New Roman" w:hAnsi="Arial" w:cs="Arial"/>
          <w:color w:val="000000"/>
          <w:lang w:eastAsia="fr-FR"/>
        </w:rPr>
      </w:pPr>
      <w:r w:rsidRPr="006B0E4E">
        <w:rPr>
          <w:rFonts w:ascii="Arial" w:eastAsia="Times New Roman" w:hAnsi="Arial" w:cs="Arial"/>
          <w:color w:val="000000"/>
          <w:lang w:eastAsia="fr-FR"/>
        </w:rPr>
        <w:t xml:space="preserve">Lise Chevalier expose son travail en France et à l’étranger : centre d’art </w:t>
      </w:r>
      <w:proofErr w:type="spellStart"/>
      <w:r w:rsidRPr="006B0E4E">
        <w:rPr>
          <w:rFonts w:ascii="Arial" w:eastAsia="Times New Roman" w:hAnsi="Arial" w:cs="Arial"/>
          <w:color w:val="000000"/>
          <w:lang w:eastAsia="fr-FR"/>
        </w:rPr>
        <w:t>Künstlerhaus</w:t>
      </w:r>
      <w:proofErr w:type="spellEnd"/>
      <w:r w:rsidRPr="006B0E4E">
        <w:rPr>
          <w:rFonts w:ascii="Arial" w:eastAsia="Times New Roman" w:hAnsi="Arial" w:cs="Arial"/>
          <w:color w:val="000000"/>
          <w:lang w:eastAsia="fr-FR"/>
        </w:rPr>
        <w:t xml:space="preserve"> </w:t>
      </w:r>
      <w:proofErr w:type="spellStart"/>
      <w:r w:rsidRPr="006B0E4E">
        <w:rPr>
          <w:rFonts w:ascii="Arial" w:eastAsia="Times New Roman" w:hAnsi="Arial" w:cs="Arial"/>
          <w:color w:val="000000"/>
          <w:lang w:eastAsia="fr-FR"/>
        </w:rPr>
        <w:t>Bethanien</w:t>
      </w:r>
      <w:proofErr w:type="spellEnd"/>
      <w:r w:rsidRPr="006B0E4E">
        <w:rPr>
          <w:rFonts w:ascii="Arial" w:eastAsia="Times New Roman" w:hAnsi="Arial" w:cs="Arial"/>
          <w:color w:val="000000"/>
          <w:lang w:eastAsia="fr-FR"/>
        </w:rPr>
        <w:t xml:space="preserve"> à Berlin, Centre Culturel Métropolitain à Quito, Auberge de France à Rhodes, Institut français de Kyoto, </w:t>
      </w:r>
      <w:proofErr w:type="spellStart"/>
      <w:r w:rsidRPr="006B0E4E">
        <w:rPr>
          <w:rFonts w:ascii="Arial" w:eastAsia="Times New Roman" w:hAnsi="Arial" w:cs="Arial"/>
          <w:color w:val="000000"/>
          <w:lang w:eastAsia="fr-FR"/>
        </w:rPr>
        <w:t>Parkingallery</w:t>
      </w:r>
      <w:proofErr w:type="spellEnd"/>
      <w:r w:rsidRPr="006B0E4E">
        <w:rPr>
          <w:rFonts w:ascii="Arial" w:eastAsia="Times New Roman" w:hAnsi="Arial" w:cs="Arial"/>
          <w:color w:val="000000"/>
          <w:lang w:eastAsia="fr-FR"/>
        </w:rPr>
        <w:t xml:space="preserve"> à Téhéran.</w:t>
      </w:r>
    </w:p>
    <w:p w14:paraId="0F3B250F" w14:textId="77777777" w:rsidR="006B0E4E" w:rsidRPr="006B0E4E" w:rsidRDefault="006B0E4E" w:rsidP="006B0E4E">
      <w:pPr>
        <w:spacing w:after="0" w:line="240" w:lineRule="auto"/>
        <w:jc w:val="both"/>
        <w:rPr>
          <w:rFonts w:ascii="Arial" w:eastAsia="Times New Roman" w:hAnsi="Arial" w:cs="Arial"/>
          <w:color w:val="000000"/>
          <w:lang w:eastAsia="fr-FR"/>
        </w:rPr>
      </w:pPr>
      <w:r w:rsidRPr="006B0E4E">
        <w:rPr>
          <w:rFonts w:ascii="Arial" w:eastAsia="Times New Roman" w:hAnsi="Arial" w:cs="Arial"/>
          <w:color w:val="000000"/>
          <w:lang w:eastAsia="fr-FR"/>
        </w:rPr>
        <w:t xml:space="preserve">En région Occitanie, son travail </w:t>
      </w:r>
      <w:r>
        <w:rPr>
          <w:rFonts w:ascii="Arial" w:eastAsia="Times New Roman" w:hAnsi="Arial" w:cs="Arial"/>
          <w:color w:val="000000"/>
          <w:lang w:eastAsia="fr-FR"/>
        </w:rPr>
        <w:t>a été</w:t>
      </w:r>
      <w:r w:rsidRPr="006B0E4E">
        <w:rPr>
          <w:rFonts w:ascii="Arial" w:eastAsia="Times New Roman" w:hAnsi="Arial" w:cs="Arial"/>
          <w:color w:val="000000"/>
          <w:lang w:eastAsia="fr-FR"/>
        </w:rPr>
        <w:t xml:space="preserve"> présenté au M.O.C.O. Panacée (SOL ! La biennale du territoire) à la galerie AL/MA, en collaboration avec le musée Paul Valéry (</w:t>
      </w:r>
      <w:r w:rsidR="007D3482">
        <w:rPr>
          <w:rFonts w:ascii="Arial" w:eastAsia="Times New Roman" w:hAnsi="Arial" w:cs="Arial"/>
          <w:color w:val="000000"/>
          <w:lang w:eastAsia="fr-FR"/>
        </w:rPr>
        <w:t xml:space="preserve">Festival de poésie </w:t>
      </w:r>
      <w:r w:rsidRPr="006B0E4E">
        <w:rPr>
          <w:rFonts w:ascii="Arial" w:eastAsia="Times New Roman" w:hAnsi="Arial" w:cs="Arial"/>
          <w:color w:val="000000"/>
          <w:lang w:eastAsia="fr-FR"/>
        </w:rPr>
        <w:t>Voix Vives) et le CRAC Occitanie (</w:t>
      </w:r>
      <w:proofErr w:type="spellStart"/>
      <w:r w:rsidRPr="006B0E4E">
        <w:rPr>
          <w:rFonts w:ascii="Arial" w:eastAsia="Times New Roman" w:hAnsi="Arial" w:cs="Arial"/>
          <w:color w:val="000000"/>
          <w:lang w:eastAsia="fr-FR"/>
        </w:rPr>
        <w:t>Supervues</w:t>
      </w:r>
      <w:proofErr w:type="spellEnd"/>
      <w:r w:rsidRPr="006B0E4E">
        <w:rPr>
          <w:rFonts w:ascii="Arial" w:eastAsia="Times New Roman" w:hAnsi="Arial" w:cs="Arial"/>
          <w:color w:val="000000"/>
          <w:lang w:eastAsia="fr-FR"/>
        </w:rPr>
        <w:t>), à la Chapelle du Quartier Haut (Sète)</w:t>
      </w:r>
    </w:p>
    <w:p w14:paraId="6B0972D5" w14:textId="77777777" w:rsidR="006B0E4E" w:rsidRDefault="006B0E4E" w:rsidP="006B0E4E">
      <w:pPr>
        <w:spacing w:after="0" w:line="240" w:lineRule="auto"/>
        <w:jc w:val="both"/>
        <w:rPr>
          <w:rFonts w:ascii="Arial" w:eastAsia="Times New Roman" w:hAnsi="Arial" w:cs="Arial"/>
          <w:color w:val="000000"/>
          <w:lang w:eastAsia="fr-FR"/>
        </w:rPr>
      </w:pPr>
      <w:r w:rsidRPr="006B0E4E">
        <w:rPr>
          <w:rFonts w:ascii="Arial" w:eastAsia="Times New Roman" w:hAnsi="Arial" w:cs="Arial"/>
          <w:color w:val="000000"/>
          <w:lang w:eastAsia="fr-FR"/>
        </w:rPr>
        <w:t>Elle est la fondatrice de la résidence pour femmes artistes européennes ATENA à Sète.</w:t>
      </w:r>
    </w:p>
    <w:p w14:paraId="64875308" w14:textId="77777777" w:rsidR="006B0E4E" w:rsidRDefault="006B0E4E" w:rsidP="006B0E4E">
      <w:pPr>
        <w:spacing w:after="0" w:line="240" w:lineRule="auto"/>
        <w:jc w:val="both"/>
        <w:rPr>
          <w:rFonts w:ascii="Arial" w:eastAsia="Times New Roman" w:hAnsi="Arial" w:cs="Arial"/>
          <w:color w:val="000000"/>
          <w:lang w:eastAsia="fr-FR"/>
        </w:rPr>
      </w:pPr>
      <w:r w:rsidRPr="006B0E4E">
        <w:rPr>
          <w:rFonts w:ascii="Arial" w:eastAsia="Times New Roman" w:hAnsi="Arial" w:cs="Arial"/>
          <w:color w:val="000000"/>
          <w:lang w:eastAsia="fr-FR"/>
        </w:rPr>
        <w:t xml:space="preserve">Ses livres d’artiste sont publiés aux éditions </w:t>
      </w:r>
      <w:proofErr w:type="spellStart"/>
      <w:r w:rsidRPr="006B0E4E">
        <w:rPr>
          <w:rFonts w:ascii="Arial" w:eastAsia="Times New Roman" w:hAnsi="Arial" w:cs="Arial"/>
          <w:color w:val="000000"/>
          <w:lang w:eastAsia="fr-FR"/>
        </w:rPr>
        <w:t>Méridianes</w:t>
      </w:r>
      <w:proofErr w:type="spellEnd"/>
      <w:r>
        <w:rPr>
          <w:rFonts w:ascii="Arial" w:eastAsia="Times New Roman" w:hAnsi="Arial" w:cs="Arial"/>
          <w:color w:val="000000"/>
          <w:lang w:eastAsia="fr-FR"/>
        </w:rPr>
        <w:t>.</w:t>
      </w:r>
    </w:p>
    <w:p w14:paraId="36894B46" w14:textId="77777777" w:rsidR="006B0E4E" w:rsidRDefault="006B0E4E" w:rsidP="006B0E4E">
      <w:pPr>
        <w:spacing w:after="0" w:line="240" w:lineRule="auto"/>
        <w:jc w:val="both"/>
        <w:rPr>
          <w:rFonts w:ascii="Arial" w:eastAsia="Times New Roman" w:hAnsi="Arial" w:cs="Arial"/>
          <w:color w:val="000000"/>
          <w:lang w:eastAsia="fr-FR"/>
        </w:rPr>
      </w:pPr>
    </w:p>
    <w:p w14:paraId="4C198F73" w14:textId="77777777" w:rsidR="006B0E4E" w:rsidRDefault="006B0E4E" w:rsidP="006B0E4E">
      <w:pPr>
        <w:spacing w:after="0" w:line="240" w:lineRule="auto"/>
        <w:jc w:val="both"/>
        <w:rPr>
          <w:rFonts w:ascii="Arial" w:eastAsia="Times New Roman" w:hAnsi="Arial" w:cs="Arial"/>
          <w:color w:val="000000"/>
          <w:lang w:eastAsia="fr-FR"/>
        </w:rPr>
      </w:pPr>
    </w:p>
    <w:p w14:paraId="0BA11283" w14:textId="77777777" w:rsidR="006B0E4E" w:rsidRDefault="006B0E4E" w:rsidP="006B0E4E">
      <w:pPr>
        <w:spacing w:after="0" w:line="240" w:lineRule="auto"/>
        <w:jc w:val="both"/>
        <w:rPr>
          <w:rFonts w:ascii="Arial" w:eastAsia="Times New Roman" w:hAnsi="Arial" w:cs="Arial"/>
          <w:color w:val="000000"/>
          <w:lang w:eastAsia="fr-FR"/>
        </w:rPr>
      </w:pPr>
    </w:p>
    <w:p w14:paraId="3D4FD600" w14:textId="77777777" w:rsidR="006B0E4E" w:rsidRPr="006B0E4E" w:rsidRDefault="006B0E4E" w:rsidP="006B0E4E">
      <w:pPr>
        <w:spacing w:after="0" w:line="240" w:lineRule="auto"/>
        <w:jc w:val="both"/>
        <w:rPr>
          <w:rFonts w:ascii="Arial" w:eastAsia="Times New Roman" w:hAnsi="Arial" w:cs="Arial"/>
          <w:color w:val="000000"/>
          <w:lang w:eastAsia="fr-FR"/>
        </w:rPr>
      </w:pPr>
    </w:p>
    <w:p w14:paraId="3AD1907F" w14:textId="77777777" w:rsidR="006B0E4E" w:rsidRDefault="006B0E4E" w:rsidP="006B0E4E">
      <w:pPr>
        <w:spacing w:after="0"/>
        <w:jc w:val="center"/>
        <w:rPr>
          <w:rFonts w:ascii="Arial" w:hAnsi="Arial" w:cs="Arial"/>
        </w:rPr>
      </w:pPr>
      <w:r>
        <w:rPr>
          <w:rFonts w:ascii="Arial" w:hAnsi="Arial" w:cs="Arial"/>
        </w:rPr>
        <w:lastRenderedPageBreak/>
        <w:t xml:space="preserve">Galerie AL/MA 5 rue du plan du palais 34000 Montpellier </w:t>
      </w:r>
      <w:hyperlink r:id="rId6" w:history="1">
        <w:r w:rsidRPr="002C74C7">
          <w:rPr>
            <w:rStyle w:val="Lienhypertexte"/>
            <w:rFonts w:ascii="Arial" w:hAnsi="Arial" w:cs="Arial"/>
          </w:rPr>
          <w:t>www.galeriealma.com</w:t>
        </w:r>
      </w:hyperlink>
    </w:p>
    <w:p w14:paraId="14A13174" w14:textId="77777777" w:rsidR="006B0E4E" w:rsidRPr="004A0653" w:rsidRDefault="006B0E4E" w:rsidP="006B0E4E">
      <w:pPr>
        <w:spacing w:after="0"/>
        <w:jc w:val="center"/>
        <w:rPr>
          <w:rFonts w:ascii="Arial" w:hAnsi="Arial" w:cs="Arial"/>
        </w:rPr>
      </w:pPr>
      <w:r>
        <w:rPr>
          <w:rFonts w:ascii="Arial" w:hAnsi="Arial" w:cs="Arial"/>
        </w:rPr>
        <w:t xml:space="preserve">Contact </w:t>
      </w:r>
      <w:proofErr w:type="spellStart"/>
      <w:r>
        <w:rPr>
          <w:rFonts w:ascii="Arial" w:hAnsi="Arial" w:cs="Arial"/>
        </w:rPr>
        <w:t>MCaroline</w:t>
      </w:r>
      <w:proofErr w:type="spellEnd"/>
      <w:r>
        <w:rPr>
          <w:rFonts w:ascii="Arial" w:hAnsi="Arial" w:cs="Arial"/>
        </w:rPr>
        <w:t xml:space="preserve"> Allaire-Matte </w:t>
      </w:r>
      <w:hyperlink r:id="rId7" w:history="1">
        <w:r w:rsidRPr="002C74C7">
          <w:rPr>
            <w:rStyle w:val="Lienhypertexte"/>
            <w:rFonts w:ascii="Arial" w:hAnsi="Arial" w:cs="Arial"/>
          </w:rPr>
          <w:t>allairematte@hotmail.com</w:t>
        </w:r>
      </w:hyperlink>
      <w:r>
        <w:rPr>
          <w:rFonts w:ascii="Arial" w:hAnsi="Arial" w:cs="Arial"/>
        </w:rPr>
        <w:t xml:space="preserve"> 0663271563</w:t>
      </w:r>
    </w:p>
    <w:sectPr w:rsidR="006B0E4E" w:rsidRPr="004A0653" w:rsidSect="006B0E4E">
      <w:pgSz w:w="11906" w:h="16838"/>
      <w:pgMar w:top="1440"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0653"/>
    <w:rsid w:val="00173276"/>
    <w:rsid w:val="00195130"/>
    <w:rsid w:val="0021105E"/>
    <w:rsid w:val="002B11E6"/>
    <w:rsid w:val="004A0653"/>
    <w:rsid w:val="005F133E"/>
    <w:rsid w:val="006B0E4E"/>
    <w:rsid w:val="0076073A"/>
    <w:rsid w:val="007D3482"/>
    <w:rsid w:val="007E25ED"/>
    <w:rsid w:val="007F336D"/>
    <w:rsid w:val="00B0749A"/>
    <w:rsid w:val="00B43318"/>
    <w:rsid w:val="00C65504"/>
    <w:rsid w:val="00E71331"/>
    <w:rsid w:val="00E76755"/>
    <w:rsid w:val="00F83D6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CC893"/>
  <w15:docId w15:val="{1C6A334F-B369-D54F-BCAF-C094EEF4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A06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A0653"/>
    <w:rPr>
      <w:i/>
      <w:iCs/>
    </w:rPr>
  </w:style>
  <w:style w:type="character" w:styleId="Lienhypertexte">
    <w:name w:val="Hyperlink"/>
    <w:basedOn w:val="Policepardfaut"/>
    <w:uiPriority w:val="99"/>
    <w:unhideWhenUsed/>
    <w:rsid w:val="006B0E4E"/>
    <w:rPr>
      <w:color w:val="0563C1" w:themeColor="hyperlink"/>
      <w:u w:val="single"/>
    </w:rPr>
  </w:style>
  <w:style w:type="character" w:customStyle="1" w:styleId="Mentionnonrsolue1">
    <w:name w:val="Mention non résolue1"/>
    <w:basedOn w:val="Policepardfaut"/>
    <w:uiPriority w:val="99"/>
    <w:semiHidden/>
    <w:unhideWhenUsed/>
    <w:rsid w:val="006B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05377">
      <w:bodyDiv w:val="1"/>
      <w:marLeft w:val="0"/>
      <w:marRight w:val="0"/>
      <w:marTop w:val="0"/>
      <w:marBottom w:val="0"/>
      <w:divBdr>
        <w:top w:val="none" w:sz="0" w:space="0" w:color="auto"/>
        <w:left w:val="none" w:sz="0" w:space="0" w:color="auto"/>
        <w:bottom w:val="none" w:sz="0" w:space="0" w:color="auto"/>
        <w:right w:val="none" w:sz="0" w:space="0" w:color="auto"/>
      </w:divBdr>
    </w:div>
    <w:div w:id="10348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lairematt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eriealma.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1051</Words>
  <Characters>5784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Allaire Matte</dc:creator>
  <cp:keywords/>
  <dc:description/>
  <cp:lastModifiedBy>Microsoft Office User</cp:lastModifiedBy>
  <cp:revision>8</cp:revision>
  <dcterms:created xsi:type="dcterms:W3CDTF">2021-09-15T12:00:00Z</dcterms:created>
  <dcterms:modified xsi:type="dcterms:W3CDTF">2021-11-07T15:19:00Z</dcterms:modified>
</cp:coreProperties>
</file>